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CDD4" w14:textId="77777777" w:rsidR="003C1ACB" w:rsidRPr="00F44DEB" w:rsidRDefault="003C1ACB" w:rsidP="003C1ACB">
      <w:pPr>
        <w:pStyle w:val="Heading1"/>
        <w:spacing w:before="0" w:beforeAutospacing="0" w:after="0" w:afterAutospacing="0"/>
        <w:ind w:right="-558"/>
        <w:rPr>
          <w:rFonts w:ascii="Verdana" w:hAnsi="Verdana"/>
          <w:color w:val="000000"/>
          <w:sz w:val="56"/>
          <w:szCs w:val="56"/>
        </w:rPr>
      </w:pPr>
      <w:r w:rsidRPr="00D42973">
        <w:rPr>
          <w:rFonts w:ascii="Verdana" w:hAnsi="Verdana"/>
          <w:color w:val="000000"/>
          <w:sz w:val="56"/>
          <w:szCs w:val="56"/>
        </w:rPr>
        <w:t>FOR IMME</w:t>
      </w:r>
      <w:r w:rsidRPr="00D42973">
        <w:rPr>
          <w:rFonts w:ascii="Verdana" w:hAnsi="Verdana"/>
          <w:color w:val="000000"/>
          <w:sz w:val="56"/>
          <w:szCs w:val="56"/>
        </w:rPr>
        <w:softHyphen/>
        <w:t>DIATE RELEASE:</w:t>
      </w:r>
    </w:p>
    <w:p w14:paraId="474385EF" w14:textId="77777777" w:rsidR="003C1ACB" w:rsidRDefault="003C1ACB" w:rsidP="00524E5D">
      <w:pPr>
        <w:spacing w:line="360" w:lineRule="auto"/>
        <w:rPr>
          <w:b/>
          <w:bCs/>
          <w:sz w:val="32"/>
          <w:szCs w:val="32"/>
        </w:rPr>
      </w:pPr>
    </w:p>
    <w:p w14:paraId="004910CB" w14:textId="2F0E00DA" w:rsidR="00524E5D" w:rsidRPr="00583BA2" w:rsidRDefault="00524E5D" w:rsidP="00524E5D">
      <w:pPr>
        <w:spacing w:line="360" w:lineRule="auto"/>
        <w:rPr>
          <w:b/>
          <w:bCs/>
          <w:sz w:val="32"/>
          <w:szCs w:val="32"/>
        </w:rPr>
      </w:pPr>
      <w:r w:rsidRPr="00583BA2">
        <w:rPr>
          <w:b/>
          <w:bCs/>
          <w:sz w:val="32"/>
          <w:szCs w:val="32"/>
        </w:rPr>
        <w:t xml:space="preserve">Classy Art </w:t>
      </w:r>
      <w:r>
        <w:rPr>
          <w:b/>
          <w:bCs/>
          <w:sz w:val="32"/>
          <w:szCs w:val="32"/>
        </w:rPr>
        <w:t xml:space="preserve">Feeds nearly 17,000 children in Q1! </w:t>
      </w:r>
    </w:p>
    <w:p w14:paraId="1BF34DE2" w14:textId="45AD177D" w:rsidR="00524E5D" w:rsidRPr="00A84EB1" w:rsidRDefault="00524E5D">
      <w:pPr>
        <w:rPr>
          <w:sz w:val="21"/>
          <w:szCs w:val="21"/>
        </w:rPr>
      </w:pPr>
      <w:r w:rsidRPr="00A84EB1">
        <w:rPr>
          <w:sz w:val="21"/>
          <w:szCs w:val="21"/>
        </w:rPr>
        <w:t xml:space="preserve">Houston, TX April 1st, 2021- Premier wholesale wall art and décor supplier Classy Art, LLC </w:t>
      </w:r>
      <w:r w:rsidR="00956527" w:rsidRPr="00A84EB1">
        <w:rPr>
          <w:sz w:val="21"/>
          <w:szCs w:val="21"/>
        </w:rPr>
        <w:t>announced that in the 1</w:t>
      </w:r>
      <w:r w:rsidR="00956527" w:rsidRPr="00A84EB1">
        <w:rPr>
          <w:sz w:val="21"/>
          <w:szCs w:val="21"/>
          <w:vertAlign w:val="superscript"/>
        </w:rPr>
        <w:t>st</w:t>
      </w:r>
      <w:r w:rsidR="00956527" w:rsidRPr="00A84EB1">
        <w:rPr>
          <w:sz w:val="21"/>
          <w:szCs w:val="21"/>
        </w:rPr>
        <w:t xml:space="preserve"> Quarter alone</w:t>
      </w:r>
      <w:r w:rsidR="00D30A6A" w:rsidRPr="00A84EB1">
        <w:rPr>
          <w:sz w:val="21"/>
          <w:szCs w:val="21"/>
        </w:rPr>
        <w:t>,</w:t>
      </w:r>
      <w:r w:rsidR="00956527" w:rsidRPr="00A84EB1">
        <w:rPr>
          <w:sz w:val="21"/>
          <w:szCs w:val="21"/>
        </w:rPr>
        <w:t xml:space="preserve"> they will be feeding</w:t>
      </w:r>
      <w:r w:rsidRPr="00A84EB1">
        <w:rPr>
          <w:sz w:val="21"/>
          <w:szCs w:val="21"/>
        </w:rPr>
        <w:t xml:space="preserve"> nearly 17,000 children</w:t>
      </w:r>
      <w:r w:rsidR="00956527" w:rsidRPr="00A84EB1">
        <w:rPr>
          <w:sz w:val="21"/>
          <w:szCs w:val="21"/>
        </w:rPr>
        <w:t xml:space="preserve">. </w:t>
      </w:r>
      <w:r w:rsidRPr="00A84EB1">
        <w:rPr>
          <w:sz w:val="21"/>
          <w:szCs w:val="21"/>
        </w:rPr>
        <w:t>In February this year, Classy Art announced a partnership with the Indianapolis-based Million Meal Movement in their effort to provide nutritious meal packages to food pantries. Classy Art committed to providing one meal to a hungry American child for every single unit o</w:t>
      </w:r>
      <w:r w:rsidR="003C1ACB" w:rsidRPr="00A84EB1">
        <w:rPr>
          <w:sz w:val="21"/>
          <w:szCs w:val="21"/>
        </w:rPr>
        <w:t>f</w:t>
      </w:r>
      <w:r w:rsidRPr="00A84EB1">
        <w:rPr>
          <w:sz w:val="21"/>
          <w:szCs w:val="21"/>
        </w:rPr>
        <w:t xml:space="preserve"> art sold, retroactively beginning January 1</w:t>
      </w:r>
      <w:r w:rsidRPr="00A84EB1">
        <w:rPr>
          <w:sz w:val="21"/>
          <w:szCs w:val="21"/>
          <w:vertAlign w:val="superscript"/>
        </w:rPr>
        <w:t>st</w:t>
      </w:r>
      <w:r w:rsidRPr="00A84EB1">
        <w:rPr>
          <w:sz w:val="21"/>
          <w:szCs w:val="21"/>
        </w:rPr>
        <w:t xml:space="preserve">. </w:t>
      </w:r>
      <w:r w:rsidR="006A07FF" w:rsidRPr="00A84EB1">
        <w:rPr>
          <w:sz w:val="21"/>
          <w:szCs w:val="21"/>
        </w:rPr>
        <w:t xml:space="preserve">With their aggressive growth goals, the company intends to supply over </w:t>
      </w:r>
      <w:r w:rsidR="003C1ACB" w:rsidRPr="00A84EB1">
        <w:rPr>
          <w:sz w:val="21"/>
          <w:szCs w:val="21"/>
        </w:rPr>
        <w:t>70</w:t>
      </w:r>
      <w:r w:rsidR="006A07FF" w:rsidRPr="00A84EB1">
        <w:rPr>
          <w:sz w:val="21"/>
          <w:szCs w:val="21"/>
        </w:rPr>
        <w:t>,000 meals in 2021 alone.</w:t>
      </w:r>
    </w:p>
    <w:p w14:paraId="27A765DF" w14:textId="4D02BF42" w:rsidR="00D30A6A" w:rsidRPr="00A84EB1" w:rsidRDefault="00524E5D" w:rsidP="006A07FF">
      <w:pPr>
        <w:rPr>
          <w:sz w:val="21"/>
          <w:szCs w:val="21"/>
        </w:rPr>
      </w:pPr>
      <w:r w:rsidRPr="00A84EB1">
        <w:rPr>
          <w:sz w:val="21"/>
          <w:szCs w:val="21"/>
        </w:rPr>
        <w:t xml:space="preserve">Gabriel Cohen, CEO and President of Classy Art, said </w:t>
      </w:r>
      <w:r w:rsidR="00956527" w:rsidRPr="00A84EB1">
        <w:rPr>
          <w:sz w:val="21"/>
          <w:szCs w:val="21"/>
        </w:rPr>
        <w:t xml:space="preserve">“Due to the efforts of our dedicated customers and </w:t>
      </w:r>
      <w:r w:rsidR="00D30A6A" w:rsidRPr="00A84EB1">
        <w:rPr>
          <w:sz w:val="21"/>
          <w:szCs w:val="21"/>
        </w:rPr>
        <w:t>my team,</w:t>
      </w:r>
      <w:r w:rsidR="00956527" w:rsidRPr="00A84EB1">
        <w:rPr>
          <w:sz w:val="21"/>
          <w:szCs w:val="21"/>
        </w:rPr>
        <w:t xml:space="preserve"> it is an honor to make such a contribution that will directly impact the lives of so many children. Our company donates in many ways throughout the </w:t>
      </w:r>
      <w:r w:rsidR="003C1ACB" w:rsidRPr="00A84EB1">
        <w:rPr>
          <w:sz w:val="21"/>
          <w:szCs w:val="21"/>
        </w:rPr>
        <w:t>year;</w:t>
      </w:r>
      <w:r w:rsidR="00956527" w:rsidRPr="00A84EB1">
        <w:rPr>
          <w:sz w:val="21"/>
          <w:szCs w:val="21"/>
        </w:rPr>
        <w:t xml:space="preserve"> </w:t>
      </w:r>
      <w:proofErr w:type="gramStart"/>
      <w:r w:rsidR="00956527" w:rsidRPr="00A84EB1">
        <w:rPr>
          <w:sz w:val="21"/>
          <w:szCs w:val="21"/>
        </w:rPr>
        <w:t>however</w:t>
      </w:r>
      <w:proofErr w:type="gramEnd"/>
      <w:r w:rsidR="00956527" w:rsidRPr="00A84EB1">
        <w:rPr>
          <w:sz w:val="21"/>
          <w:szCs w:val="21"/>
        </w:rPr>
        <w:t xml:space="preserve"> I am positive that we have never been able to touch so many</w:t>
      </w:r>
      <w:r w:rsidR="00D30A6A" w:rsidRPr="00A84EB1">
        <w:rPr>
          <w:sz w:val="21"/>
          <w:szCs w:val="21"/>
        </w:rPr>
        <w:t xml:space="preserve"> at one time</w:t>
      </w:r>
      <w:r w:rsidR="00956527" w:rsidRPr="00A84EB1">
        <w:rPr>
          <w:sz w:val="21"/>
          <w:szCs w:val="21"/>
        </w:rPr>
        <w:t>. I hope that this is the smallest donation</w:t>
      </w:r>
      <w:r w:rsidR="00D30A6A" w:rsidRPr="00A84EB1">
        <w:rPr>
          <w:sz w:val="21"/>
          <w:szCs w:val="21"/>
        </w:rPr>
        <w:t>s</w:t>
      </w:r>
      <w:r w:rsidR="00956527" w:rsidRPr="00A84EB1">
        <w:rPr>
          <w:sz w:val="21"/>
          <w:szCs w:val="21"/>
        </w:rPr>
        <w:t xml:space="preserve"> </w:t>
      </w:r>
      <w:r w:rsidR="006A07FF" w:rsidRPr="00A84EB1">
        <w:rPr>
          <w:sz w:val="21"/>
          <w:szCs w:val="21"/>
        </w:rPr>
        <w:t>t</w:t>
      </w:r>
      <w:r w:rsidR="00956527" w:rsidRPr="00A84EB1">
        <w:rPr>
          <w:sz w:val="21"/>
          <w:szCs w:val="21"/>
        </w:rPr>
        <w:t>hat we make for years to come!”</w:t>
      </w:r>
      <w:r w:rsidR="00D30A6A" w:rsidRPr="00A84EB1">
        <w:rPr>
          <w:sz w:val="21"/>
          <w:szCs w:val="21"/>
        </w:rPr>
        <w:t xml:space="preserve"> Cohen and the Classy Art team stand firmly behind their own mission and the mission of the Million Meals Movement to conquer hunger through the power of community. And while Cohen is proud of his business’s success, he knows there is always something more to being an industry leader than profits and the bottom line. </w:t>
      </w:r>
    </w:p>
    <w:p w14:paraId="6C35FC50" w14:textId="6E1D7DB9" w:rsidR="00D30A6A" w:rsidRPr="00A84EB1" w:rsidRDefault="00D30A6A" w:rsidP="00D30A6A">
      <w:pPr>
        <w:rPr>
          <w:sz w:val="21"/>
          <w:szCs w:val="21"/>
        </w:rPr>
      </w:pPr>
      <w:r w:rsidRPr="00A84EB1">
        <w:rPr>
          <w:sz w:val="21"/>
          <w:szCs w:val="21"/>
        </w:rPr>
        <w:t xml:space="preserve">Anyone wishing to learn more about the Million Meal Movement and how they can get involved should go to the organization’s webpage at, found at </w:t>
      </w:r>
      <w:hyperlink r:id="rId4" w:history="1">
        <w:r w:rsidRPr="00A84EB1">
          <w:rPr>
            <w:rStyle w:val="Hyperlink"/>
            <w:sz w:val="21"/>
            <w:szCs w:val="21"/>
          </w:rPr>
          <w:t>www.millionmealmovement.org</w:t>
        </w:r>
      </w:hyperlink>
      <w:r w:rsidRPr="00A84EB1">
        <w:rPr>
          <w:sz w:val="21"/>
          <w:szCs w:val="21"/>
        </w:rPr>
        <w:t>, to read their story and see the scope of Million Meal’s impact across their home state of Indiana.</w:t>
      </w:r>
    </w:p>
    <w:p w14:paraId="3A6CBFE5" w14:textId="3B0FC38A" w:rsidR="00D30A6A" w:rsidRDefault="00D30A6A" w:rsidP="00D30A6A">
      <w:pPr>
        <w:rPr>
          <w:rStyle w:val="Emphasis"/>
          <w:rFonts w:ascii="Helvetica Neue" w:eastAsia="Times New Roman" w:hAnsi="Helvetica Neue"/>
          <w:sz w:val="21"/>
          <w:szCs w:val="21"/>
        </w:rPr>
      </w:pPr>
      <w:r w:rsidRPr="00795F73">
        <w:rPr>
          <w:rStyle w:val="Strong"/>
          <w:rFonts w:ascii="Helvetica Neue" w:eastAsia="Times New Roman" w:hAnsi="Helvetica Neue"/>
          <w:sz w:val="21"/>
          <w:szCs w:val="21"/>
        </w:rPr>
        <w:t>More About Classy Art:</w:t>
      </w:r>
      <w:r w:rsidRPr="00795F73">
        <w:rPr>
          <w:rStyle w:val="apple-converted-space"/>
          <w:rFonts w:ascii="Helvetica Neue" w:eastAsia="Times New Roman" w:hAnsi="Helvetica Neue"/>
          <w:sz w:val="21"/>
          <w:szCs w:val="21"/>
        </w:rPr>
        <w:t> </w:t>
      </w:r>
      <w:r w:rsidRPr="00A84EB1">
        <w:rPr>
          <w:rStyle w:val="Emphasis"/>
          <w:rFonts w:ascii="Helvetica Neue" w:eastAsia="Times New Roman" w:hAnsi="Helvetica Neue"/>
          <w:sz w:val="21"/>
          <w:szCs w:val="21"/>
        </w:rPr>
        <w:t>Classy Art is a leader in the wall art/decor field catering specifically to furniture retailers across the country.  Their average growth of 50% per year is the result of products that have proven to sell faster at retail through their proprietary process of product research.  This higher rate of sale has increased customer retentio</w:t>
      </w:r>
      <w:bookmarkStart w:id="0" w:name="_GoBack"/>
      <w:bookmarkEnd w:id="0"/>
      <w:r w:rsidRPr="00A84EB1">
        <w:rPr>
          <w:rStyle w:val="Emphasis"/>
          <w:rFonts w:ascii="Helvetica Neue" w:eastAsia="Times New Roman" w:hAnsi="Helvetica Neue"/>
          <w:sz w:val="21"/>
          <w:szCs w:val="21"/>
        </w:rPr>
        <w:t>ns as well as new customer acquisition.  The company carries all subcategories of wall décor including framed prints, metal, clocks, canvas, tempered glass, and mirrors, and they pride themselves on single week lead times and guaranteed inventory.</w:t>
      </w:r>
      <w:r w:rsidRPr="00A84EB1">
        <w:rPr>
          <w:rStyle w:val="Emphasis"/>
          <w:rFonts w:ascii="Helvetica Neue" w:eastAsia="Times New Roman" w:hAnsi="Helvetica Neue"/>
          <w:color w:val="101010"/>
          <w:sz w:val="21"/>
          <w:szCs w:val="21"/>
        </w:rPr>
        <w:t xml:space="preserve"> For more information visit</w:t>
      </w:r>
      <w:r w:rsidRPr="00A84EB1">
        <w:rPr>
          <w:rStyle w:val="apple-converted-space"/>
          <w:rFonts w:ascii="Helvetica Neue" w:eastAsia="Times New Roman" w:hAnsi="Helvetica Neue"/>
          <w:color w:val="101010"/>
          <w:sz w:val="21"/>
          <w:szCs w:val="21"/>
        </w:rPr>
        <w:t> </w:t>
      </w:r>
      <w:hyperlink r:id="rId5" w:tgtFrame="_blank" w:history="1">
        <w:r w:rsidRPr="00A84EB1">
          <w:rPr>
            <w:rStyle w:val="Hyperlink"/>
            <w:rFonts w:ascii="Helvetica Neue" w:eastAsia="Times New Roman" w:hAnsi="Helvetica Neue"/>
            <w:i/>
            <w:iCs/>
            <w:color w:val="337AB7"/>
            <w:sz w:val="21"/>
            <w:szCs w:val="21"/>
          </w:rPr>
          <w:t>www.ClassyArt.net</w:t>
        </w:r>
      </w:hyperlink>
      <w:r w:rsidRPr="00A84EB1">
        <w:rPr>
          <w:rStyle w:val="Emphasis"/>
          <w:rFonts w:ascii="Helvetica Neue" w:eastAsia="Times New Roman" w:hAnsi="Helvetica Neue"/>
          <w:color w:val="101010"/>
          <w:sz w:val="21"/>
          <w:szCs w:val="21"/>
        </w:rPr>
        <w:t>.</w:t>
      </w:r>
      <w:r>
        <w:rPr>
          <w:rStyle w:val="Emphasis"/>
          <w:rFonts w:ascii="Helvetica Neue" w:eastAsia="Times New Roman" w:hAnsi="Helvetica Neue"/>
          <w:sz w:val="21"/>
          <w:szCs w:val="21"/>
        </w:rPr>
        <w:t xml:space="preserve"> </w:t>
      </w:r>
    </w:p>
    <w:p w14:paraId="66CD4BF0" w14:textId="6CE728FA" w:rsidR="003C1ACB" w:rsidRDefault="003C1ACB" w:rsidP="00D30A6A">
      <w:pPr>
        <w:rPr>
          <w:rStyle w:val="Emphasis"/>
          <w:rFonts w:ascii="Helvetica Neue" w:eastAsia="Times New Roman" w:hAnsi="Helvetica Neue"/>
          <w:sz w:val="21"/>
          <w:szCs w:val="21"/>
        </w:rPr>
      </w:pPr>
    </w:p>
    <w:p w14:paraId="77E60B08" w14:textId="77777777" w:rsidR="003C1ACB" w:rsidRDefault="003C1ACB" w:rsidP="003C1ACB">
      <w:pPr>
        <w:pStyle w:val="NormalWeb"/>
        <w:ind w:left="90" w:right="-558"/>
      </w:pPr>
      <w:r w:rsidRPr="00D42973">
        <w:rPr>
          <w:rFonts w:ascii="Verdana" w:hAnsi="Verdana"/>
          <w:noProof/>
          <w:color w:val="000000"/>
          <w:sz w:val="56"/>
          <w:szCs w:val="56"/>
          <w:lang w:eastAsia="en-US"/>
        </w:rPr>
        <w:drawing>
          <wp:anchor distT="0" distB="0" distL="114300" distR="114300" simplePos="0" relativeHeight="251659264" behindDoc="0" locked="0" layoutInCell="1" allowOverlap="1" wp14:anchorId="4F423734" wp14:editId="3A4CA520">
            <wp:simplePos x="0" y="0"/>
            <wp:positionH relativeFrom="column">
              <wp:posOffset>-17145</wp:posOffset>
            </wp:positionH>
            <wp:positionV relativeFrom="paragraph">
              <wp:posOffset>0</wp:posOffset>
            </wp:positionV>
            <wp:extent cx="838835" cy="805282"/>
            <wp:effectExtent l="0" t="0" r="0" b="7620"/>
            <wp:wrapTight wrapText="bothSides">
              <wp:wrapPolygon edited="0">
                <wp:start x="0" y="0"/>
                <wp:lineTo x="0" y="21123"/>
                <wp:lineTo x="20930" y="21123"/>
                <wp:lineTo x="20930" y="0"/>
                <wp:lineTo x="0" y="0"/>
              </wp:wrapPolygon>
            </wp:wrapTight>
            <wp:docPr id="2" name="Picture 2" descr="Macintosh HD:Users:gabrielcohen:Documents:Classy Art:Logos: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cohen:Documents:Classy Art:Logos: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835" cy="805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BBA">
        <w:rPr>
          <w:rFonts w:ascii="Verdana" w:hAnsi="Verdana"/>
          <w:b/>
        </w:rPr>
        <w:t>CONTACT:</w:t>
      </w:r>
      <w:r w:rsidRPr="003A4BBA">
        <w:rPr>
          <w:rFonts w:ascii="Verdana" w:hAnsi="Verdana"/>
        </w:rPr>
        <w:br/>
      </w:r>
      <w:r>
        <w:rPr>
          <w:rFonts w:ascii="Verdana" w:hAnsi="Verdana"/>
        </w:rPr>
        <w:t>Gabriel Cohen, CEO</w:t>
      </w:r>
      <w:r w:rsidRPr="00CC00E4">
        <w:rPr>
          <w:rFonts w:ascii="Verdana" w:hAnsi="Verdana"/>
        </w:rPr>
        <w:br/>
      </w:r>
      <w:hyperlink r:id="rId7" w:history="1">
        <w:r w:rsidRPr="00CC00E4">
          <w:rPr>
            <w:rStyle w:val="Hyperlink"/>
            <w:rFonts w:ascii="Verdana" w:hAnsi="Verdana"/>
          </w:rPr>
          <w:t>Gabriel@ClassyArt.net</w:t>
        </w:r>
      </w:hyperlink>
      <w:r>
        <w:rPr>
          <w:rFonts w:ascii="Verdana" w:hAnsi="Verdana"/>
        </w:rPr>
        <w:br/>
        <w:t>832-256-9087</w:t>
      </w:r>
    </w:p>
    <w:p w14:paraId="7B1BE325" w14:textId="77777777" w:rsidR="003C1ACB" w:rsidRDefault="003C1ACB" w:rsidP="00D30A6A">
      <w:pPr>
        <w:rPr>
          <w:rStyle w:val="Emphasis"/>
          <w:rFonts w:ascii="Helvetica Neue" w:eastAsia="Times New Roman" w:hAnsi="Helvetica Neue"/>
          <w:sz w:val="21"/>
          <w:szCs w:val="21"/>
        </w:rPr>
      </w:pPr>
    </w:p>
    <w:p w14:paraId="74CC4805" w14:textId="5BF3D1FD" w:rsidR="00D30A6A" w:rsidRDefault="00D30A6A" w:rsidP="00D30A6A">
      <w:pPr>
        <w:rPr>
          <w:rStyle w:val="Emphasis"/>
          <w:rFonts w:ascii="Helvetica Neue" w:eastAsia="Times New Roman" w:hAnsi="Helvetica Neue"/>
          <w:sz w:val="21"/>
          <w:szCs w:val="21"/>
        </w:rPr>
      </w:pPr>
    </w:p>
    <w:p w14:paraId="275F6315" w14:textId="77777777" w:rsidR="00D30A6A" w:rsidRDefault="00D30A6A"/>
    <w:sectPr w:rsidR="00D30A6A" w:rsidSect="00AA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5D"/>
    <w:rsid w:val="003B37D2"/>
    <w:rsid w:val="003C1ACB"/>
    <w:rsid w:val="00524E5D"/>
    <w:rsid w:val="006A07FF"/>
    <w:rsid w:val="00956527"/>
    <w:rsid w:val="00A84EB1"/>
    <w:rsid w:val="00AA26DE"/>
    <w:rsid w:val="00AF6791"/>
    <w:rsid w:val="00D30A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785ED5"/>
  <w15:chartTrackingRefBased/>
  <w15:docId w15:val="{449ABE5A-A2B6-8B48-99C6-F8822116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E5D"/>
    <w:pPr>
      <w:spacing w:after="160" w:line="259" w:lineRule="auto"/>
    </w:pPr>
    <w:rPr>
      <w:rFonts w:ascii="Times New Roman" w:eastAsiaTheme="minorHAnsi" w:hAnsi="Times New Roman" w:cs="Times New Roman"/>
      <w:lang w:eastAsia="en-US"/>
    </w:rPr>
  </w:style>
  <w:style w:type="paragraph" w:styleId="Heading1">
    <w:name w:val="heading 1"/>
    <w:basedOn w:val="Normal"/>
    <w:link w:val="Heading1Char"/>
    <w:qFormat/>
    <w:rsid w:val="003C1ACB"/>
    <w:pPr>
      <w:spacing w:before="100" w:beforeAutospacing="1" w:after="100" w:afterAutospacing="1" w:line="240" w:lineRule="auto"/>
      <w:outlineLvl w:val="0"/>
    </w:pPr>
    <w:rPr>
      <w:rFonts w:ascii="Arial Unicode MS" w:eastAsia="Arial Unicode MS" w:hAnsi="Arial Unicode MS" w:cs="Arial Unicode MS"/>
      <w:b/>
      <w:bCs/>
      <w:color w:val="2266BB"/>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A"/>
    <w:rPr>
      <w:color w:val="0563C1" w:themeColor="hyperlink"/>
      <w:u w:val="single"/>
    </w:rPr>
  </w:style>
  <w:style w:type="character" w:styleId="Emphasis">
    <w:name w:val="Emphasis"/>
    <w:basedOn w:val="DefaultParagraphFont"/>
    <w:uiPriority w:val="20"/>
    <w:qFormat/>
    <w:rsid w:val="00D30A6A"/>
    <w:rPr>
      <w:i/>
      <w:iCs/>
    </w:rPr>
  </w:style>
  <w:style w:type="character" w:customStyle="1" w:styleId="apple-converted-space">
    <w:name w:val="apple-converted-space"/>
    <w:basedOn w:val="DefaultParagraphFont"/>
    <w:rsid w:val="00D30A6A"/>
  </w:style>
  <w:style w:type="character" w:styleId="Strong">
    <w:name w:val="Strong"/>
    <w:basedOn w:val="DefaultParagraphFont"/>
    <w:uiPriority w:val="22"/>
    <w:qFormat/>
    <w:rsid w:val="00D30A6A"/>
    <w:rPr>
      <w:b/>
      <w:bCs/>
    </w:rPr>
  </w:style>
  <w:style w:type="paragraph" w:styleId="NormalWeb">
    <w:name w:val="Normal (Web)"/>
    <w:basedOn w:val="Normal"/>
    <w:uiPriority w:val="99"/>
    <w:unhideWhenUsed/>
    <w:rsid w:val="00D30A6A"/>
    <w:pPr>
      <w:spacing w:before="100" w:beforeAutospacing="1" w:after="100" w:afterAutospacing="1" w:line="240" w:lineRule="auto"/>
    </w:pPr>
    <w:rPr>
      <w:rFonts w:eastAsia="Times New Roman"/>
      <w:lang w:eastAsia="zh-CN"/>
    </w:rPr>
  </w:style>
  <w:style w:type="character" w:customStyle="1" w:styleId="Heading1Char">
    <w:name w:val="Heading 1 Char"/>
    <w:basedOn w:val="DefaultParagraphFont"/>
    <w:link w:val="Heading1"/>
    <w:rsid w:val="003C1ACB"/>
    <w:rPr>
      <w:rFonts w:ascii="Arial Unicode MS" w:eastAsia="Arial Unicode MS" w:hAnsi="Arial Unicode MS" w:cs="Arial Unicode MS"/>
      <w:b/>
      <w:bCs/>
      <w:color w:val="2266BB"/>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briel@ClassyAr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lassyart.net/" TargetMode="External"/><Relationship Id="rId4" Type="http://schemas.openxmlformats.org/officeDocument/2006/relationships/hyperlink" Target="http://www.millionmealmovemen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Johnson</dc:creator>
  <cp:keywords/>
  <dc:description/>
  <cp:lastModifiedBy>Jay</cp:lastModifiedBy>
  <cp:revision>2</cp:revision>
  <dcterms:created xsi:type="dcterms:W3CDTF">2021-04-12T20:02:00Z</dcterms:created>
  <dcterms:modified xsi:type="dcterms:W3CDTF">2021-04-12T20:02:00Z</dcterms:modified>
</cp:coreProperties>
</file>